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4355C" w14:textId="77777777" w:rsidR="00A73307" w:rsidRDefault="0072485F" w:rsidP="6A5D339A">
      <w:pPr>
        <w:spacing w:after="160" w:line="259" w:lineRule="auto"/>
        <w:jc w:val="center"/>
        <w:rPr>
          <w:b/>
          <w:bCs/>
          <w:sz w:val="30"/>
          <w:szCs w:val="30"/>
          <w:highlight w:val="white"/>
          <w:lang w:val="es-ES"/>
        </w:rPr>
      </w:pPr>
      <w:proofErr w:type="spellStart"/>
      <w:r w:rsidRPr="6A5D339A">
        <w:rPr>
          <w:b/>
          <w:bCs/>
          <w:sz w:val="40"/>
          <w:szCs w:val="40"/>
          <w:lang w:val="es-ES"/>
        </w:rPr>
        <w:t>Alimerka</w:t>
      </w:r>
      <w:proofErr w:type="spellEnd"/>
      <w:r w:rsidRPr="6A5D339A">
        <w:rPr>
          <w:b/>
          <w:bCs/>
          <w:sz w:val="40"/>
          <w:szCs w:val="40"/>
          <w:lang w:val="es-ES"/>
        </w:rPr>
        <w:t xml:space="preserve"> reafirma sus compromisos en una nueva campaña de marca</w:t>
      </w:r>
    </w:p>
    <w:p w14:paraId="4873C0F7" w14:textId="77777777" w:rsidR="00A73307" w:rsidRDefault="0072485F">
      <w:pPr>
        <w:spacing w:after="160" w:line="259" w:lineRule="auto"/>
        <w:jc w:val="center"/>
        <w:rPr>
          <w:b/>
          <w:sz w:val="28"/>
          <w:szCs w:val="28"/>
          <w:highlight w:val="white"/>
        </w:rPr>
      </w:pPr>
      <w:r>
        <w:rPr>
          <w:b/>
          <w:sz w:val="28"/>
          <w:szCs w:val="28"/>
          <w:highlight w:val="white"/>
        </w:rPr>
        <w:t>La empresa de supermercados apuesta por la emotividad y el sentimiento de pertenencia y refuerza sus valores corporativos con un rotundo “Sí, quiero”</w:t>
      </w:r>
    </w:p>
    <w:p w14:paraId="602F8EDF" w14:textId="16E2A7D3" w:rsidR="002E4B0E" w:rsidRPr="002E4B0E" w:rsidRDefault="002E4B0E" w:rsidP="002E4B0E">
      <w:pPr>
        <w:shd w:val="clear" w:color="auto" w:fill="D9D9D9" w:themeFill="background1" w:themeFillShade="D9"/>
        <w:spacing w:after="160" w:line="259" w:lineRule="auto"/>
        <w:jc w:val="both"/>
        <w:rPr>
          <w:b/>
          <w:bCs/>
          <w:sz w:val="24"/>
          <w:szCs w:val="24"/>
          <w:lang w:val="es-ES"/>
        </w:rPr>
      </w:pPr>
      <w:r w:rsidRPr="002E4B0E">
        <w:rPr>
          <w:b/>
          <w:bCs/>
          <w:sz w:val="24"/>
          <w:szCs w:val="24"/>
          <w:lang w:val="es-ES"/>
        </w:rPr>
        <w:t xml:space="preserve">Se adjunta el enlace del spot para que </w:t>
      </w:r>
      <w:r>
        <w:rPr>
          <w:b/>
          <w:bCs/>
          <w:sz w:val="24"/>
          <w:szCs w:val="24"/>
          <w:lang w:val="es-ES"/>
        </w:rPr>
        <w:t>se pueda</w:t>
      </w:r>
      <w:r w:rsidRPr="002E4B0E">
        <w:rPr>
          <w:b/>
          <w:bCs/>
          <w:sz w:val="24"/>
          <w:szCs w:val="24"/>
          <w:lang w:val="es-ES"/>
        </w:rPr>
        <w:t xml:space="preserve"> insertar en la noticia: </w:t>
      </w:r>
      <w:hyperlink r:id="rId6" w:tgtFrame="_blank" w:history="1">
        <w:r w:rsidRPr="002E4B0E">
          <w:rPr>
            <w:rStyle w:val="Hipervnculo"/>
            <w:b/>
            <w:bCs/>
            <w:sz w:val="24"/>
            <w:szCs w:val="24"/>
            <w:lang w:val="es-ES"/>
          </w:rPr>
          <w:t>https://www.youtube.com/watch?v=QKWwFwuq8Kc</w:t>
        </w:r>
      </w:hyperlink>
    </w:p>
    <w:p w14:paraId="5B5AF96F" w14:textId="7BFE4AAF" w:rsidR="00A73307" w:rsidRDefault="0072485F" w:rsidP="6A5D339A">
      <w:pPr>
        <w:spacing w:after="160" w:line="259" w:lineRule="auto"/>
        <w:jc w:val="both"/>
        <w:rPr>
          <w:sz w:val="24"/>
          <w:szCs w:val="24"/>
          <w:highlight w:val="white"/>
          <w:lang w:val="es-ES"/>
        </w:rPr>
      </w:pPr>
      <w:r w:rsidRPr="6A5D339A">
        <w:rPr>
          <w:b/>
          <w:bCs/>
          <w:sz w:val="24"/>
          <w:szCs w:val="24"/>
          <w:lang w:val="es-ES"/>
        </w:rPr>
        <w:t>Lugo de Llanera, 14 de febrero de 2025.</w:t>
      </w:r>
      <w:r w:rsidRPr="6A5D339A">
        <w:rPr>
          <w:b/>
          <w:bCs/>
          <w:sz w:val="24"/>
          <w:szCs w:val="24"/>
          <w:highlight w:val="white"/>
          <w:lang w:val="es-ES"/>
        </w:rPr>
        <w:t xml:space="preserve"> </w:t>
      </w:r>
      <w:proofErr w:type="spellStart"/>
      <w:r w:rsidRPr="6A5D339A">
        <w:rPr>
          <w:sz w:val="24"/>
          <w:szCs w:val="24"/>
          <w:highlight w:val="white"/>
          <w:lang w:val="es-ES"/>
        </w:rPr>
        <w:t>Alimerka</w:t>
      </w:r>
      <w:proofErr w:type="spellEnd"/>
      <w:r w:rsidRPr="6A5D339A">
        <w:rPr>
          <w:sz w:val="24"/>
          <w:szCs w:val="24"/>
          <w:highlight w:val="white"/>
          <w:lang w:val="es-ES"/>
        </w:rPr>
        <w:t xml:space="preserve"> ha lanzado hoy, Día de San Valentín, su nueva campaña de marca. La fecha elegida no es casual, ya que la compañía de supermercados ha apostado por la emotividad para esta reformulación de su campaña “Sí, quiero”: toda una declaración de intenciones dirigida a sus clientes. </w:t>
      </w:r>
      <w:proofErr w:type="spellStart"/>
      <w:r w:rsidRPr="6A5D339A">
        <w:rPr>
          <w:sz w:val="24"/>
          <w:szCs w:val="24"/>
          <w:highlight w:val="white"/>
          <w:lang w:val="es-ES"/>
        </w:rPr>
        <w:t>Alimerka</w:t>
      </w:r>
      <w:proofErr w:type="spellEnd"/>
      <w:r w:rsidRPr="6A5D339A">
        <w:rPr>
          <w:sz w:val="24"/>
          <w:szCs w:val="24"/>
          <w:highlight w:val="white"/>
          <w:lang w:val="es-ES"/>
        </w:rPr>
        <w:t xml:space="preserve"> se reafirma en los valores que la identifican, representando los diferentes compromisos adquiridos por la empresa con la conexión que se genera entre unos padres y un hijo y que, sin lugar a duda, es para toda la vida.</w:t>
      </w:r>
    </w:p>
    <w:p w14:paraId="1BB2DD5C" w14:textId="77777777" w:rsidR="00A73307" w:rsidRDefault="0072485F" w:rsidP="6A5D339A">
      <w:pPr>
        <w:spacing w:after="160" w:line="259" w:lineRule="auto"/>
        <w:jc w:val="both"/>
        <w:rPr>
          <w:sz w:val="24"/>
          <w:szCs w:val="24"/>
          <w:lang w:val="es-ES"/>
        </w:rPr>
      </w:pPr>
      <w:r w:rsidRPr="6A5D339A">
        <w:rPr>
          <w:sz w:val="24"/>
          <w:szCs w:val="24"/>
          <w:highlight w:val="white"/>
          <w:lang w:val="es-ES"/>
        </w:rPr>
        <w:t>Con este paralelismo, la cadena de supermercados ha querido representar la</w:t>
      </w:r>
      <w:r w:rsidRPr="6A5D339A">
        <w:rPr>
          <w:sz w:val="24"/>
          <w:szCs w:val="24"/>
          <w:lang w:val="es-ES"/>
        </w:rPr>
        <w:t xml:space="preserve"> relación que aspira a establecer con sus clientes: una unión basada en la confianza y asentada en los firmes principios de la compañía. Mejorar la experiencia de compra para hacerla más práctica y atractiva; facilitar el ahorro de las familias, con un importante esfuerzo comercial para ofrecer ofertas y promociones continuas; apoyar a los pequeños productores locales, apostando por el producto fresco y de proximidad; cuidar de nuestro entorno, desde un enfoque medioambiental, con el foco puesto en la reducción de la huella de carbono, pero también social, a través de diferentes colaboraciones, patrocinios y de la labor desarrollada por la Fundación </w:t>
      </w:r>
      <w:proofErr w:type="spellStart"/>
      <w:r w:rsidRPr="6A5D339A">
        <w:rPr>
          <w:sz w:val="24"/>
          <w:szCs w:val="24"/>
          <w:lang w:val="es-ES"/>
        </w:rPr>
        <w:t>Alimerka</w:t>
      </w:r>
      <w:proofErr w:type="spellEnd"/>
      <w:r w:rsidRPr="6A5D339A">
        <w:rPr>
          <w:sz w:val="24"/>
          <w:szCs w:val="24"/>
          <w:lang w:val="es-ES"/>
        </w:rPr>
        <w:t>.</w:t>
      </w:r>
    </w:p>
    <w:p w14:paraId="18F7F853" w14:textId="77777777" w:rsidR="006554CE" w:rsidRDefault="0072485F" w:rsidP="6A5D339A">
      <w:pPr>
        <w:spacing w:after="160" w:line="259" w:lineRule="auto"/>
        <w:jc w:val="both"/>
        <w:rPr>
          <w:sz w:val="24"/>
          <w:szCs w:val="24"/>
          <w:lang w:val="es-ES"/>
        </w:rPr>
      </w:pPr>
      <w:r w:rsidRPr="6A5D339A">
        <w:rPr>
          <w:sz w:val="24"/>
          <w:szCs w:val="24"/>
          <w:lang w:val="es-ES"/>
        </w:rPr>
        <w:t xml:space="preserve">"Con esta campaña hemos querido llegar al corazón de nuestros clientes y expresar, mediante un estilo emocional, todos nuestros compromisos, que demostramos cada día con hechos, no solo con palabras", explica Pelayo Collantes, responsable de Marketing e Innovación de </w:t>
      </w:r>
      <w:proofErr w:type="spellStart"/>
      <w:r w:rsidRPr="6A5D339A">
        <w:rPr>
          <w:sz w:val="24"/>
          <w:szCs w:val="24"/>
          <w:lang w:val="es-ES"/>
        </w:rPr>
        <w:t>Alimerka</w:t>
      </w:r>
      <w:proofErr w:type="spellEnd"/>
      <w:r w:rsidRPr="6A5D339A">
        <w:rPr>
          <w:sz w:val="24"/>
          <w:szCs w:val="24"/>
          <w:lang w:val="es-ES"/>
        </w:rPr>
        <w:t>.</w:t>
      </w:r>
      <w:r w:rsidR="20BC78CE" w:rsidRPr="6A5D339A">
        <w:rPr>
          <w:sz w:val="24"/>
          <w:szCs w:val="24"/>
          <w:lang w:val="es-ES"/>
        </w:rPr>
        <w:t xml:space="preserve"> </w:t>
      </w:r>
    </w:p>
    <w:p w14:paraId="0179A3B3" w14:textId="3B391C1B" w:rsidR="00A73307" w:rsidRDefault="0072485F" w:rsidP="6A5D339A">
      <w:pPr>
        <w:spacing w:after="160" w:line="259" w:lineRule="auto"/>
        <w:jc w:val="both"/>
        <w:rPr>
          <w:sz w:val="24"/>
          <w:szCs w:val="24"/>
          <w:lang w:val="es-ES"/>
        </w:rPr>
      </w:pPr>
      <w:r w:rsidRPr="6A5D339A">
        <w:rPr>
          <w:sz w:val="24"/>
          <w:szCs w:val="24"/>
          <w:lang w:val="es-ES"/>
        </w:rPr>
        <w:t xml:space="preserve">La campaña se lanza hoy con un spot que tendrá difusión en televisión regional y en digital en diferido, además de en los canales propios de </w:t>
      </w:r>
      <w:proofErr w:type="spellStart"/>
      <w:r w:rsidRPr="6A5D339A">
        <w:rPr>
          <w:sz w:val="24"/>
          <w:szCs w:val="24"/>
          <w:lang w:val="es-ES"/>
        </w:rPr>
        <w:t>Alimerka</w:t>
      </w:r>
      <w:proofErr w:type="spellEnd"/>
      <w:r w:rsidRPr="6A5D339A">
        <w:rPr>
          <w:sz w:val="24"/>
          <w:szCs w:val="24"/>
          <w:lang w:val="es-ES"/>
        </w:rPr>
        <w:t xml:space="preserve">. Además, también contará con visibilidad en ubicaciones en exteriores en diferentes localidades de las zonas en las que </w:t>
      </w:r>
      <w:proofErr w:type="spellStart"/>
      <w:r w:rsidRPr="6A5D339A">
        <w:rPr>
          <w:sz w:val="24"/>
          <w:szCs w:val="24"/>
          <w:lang w:val="es-ES"/>
        </w:rPr>
        <w:t>Alimerka</w:t>
      </w:r>
      <w:proofErr w:type="spellEnd"/>
      <w:r w:rsidRPr="6A5D339A">
        <w:rPr>
          <w:sz w:val="24"/>
          <w:szCs w:val="24"/>
          <w:lang w:val="es-ES"/>
        </w:rPr>
        <w:t xml:space="preserve"> tiene presencia (Asturias y Castilla y León), siendo la más destacada la del Aeropuerto de Asturias. </w:t>
      </w:r>
    </w:p>
    <w:p w14:paraId="4B9B7E37" w14:textId="77777777" w:rsidR="00A73307" w:rsidRDefault="0072485F">
      <w:pPr>
        <w:spacing w:after="160" w:line="360" w:lineRule="auto"/>
        <w:jc w:val="both"/>
        <w:rPr>
          <w:b/>
          <w:i/>
        </w:rPr>
      </w:pPr>
      <w:r>
        <w:rPr>
          <w:b/>
          <w:i/>
        </w:rPr>
        <w:t>Sobre ALIMERKA</w:t>
      </w:r>
    </w:p>
    <w:p w14:paraId="01DF0817" w14:textId="77777777" w:rsidR="00A73307" w:rsidRDefault="0072485F">
      <w:pPr>
        <w:spacing w:after="160" w:line="240" w:lineRule="auto"/>
        <w:jc w:val="both"/>
      </w:pPr>
      <w:proofErr w:type="spellStart"/>
      <w:r w:rsidRPr="6A5D339A">
        <w:rPr>
          <w:i/>
          <w:iCs/>
          <w:lang w:val="es-ES"/>
        </w:rPr>
        <w:t>Alimerka</w:t>
      </w:r>
      <w:proofErr w:type="spellEnd"/>
      <w:r w:rsidRPr="6A5D339A">
        <w:rPr>
          <w:i/>
          <w:iCs/>
          <w:lang w:val="es-ES"/>
        </w:rPr>
        <w:t xml:space="preserve"> es una empresa asturiana distribuidora de productos de gran consumo. En la actualidad cuenta con más de 6.000 empleados y 170 supermercados abiertos en Asturias, León, Valladolid, Burgos, Zamora y también en A </w:t>
      </w:r>
      <w:proofErr w:type="spellStart"/>
      <w:r w:rsidRPr="6A5D339A">
        <w:rPr>
          <w:i/>
          <w:iCs/>
          <w:lang w:val="es-ES"/>
        </w:rPr>
        <w:t>Mariña</w:t>
      </w:r>
      <w:proofErr w:type="spellEnd"/>
      <w:r w:rsidRPr="6A5D339A">
        <w:rPr>
          <w:i/>
          <w:iCs/>
          <w:lang w:val="es-ES"/>
        </w:rPr>
        <w:t xml:space="preserve"> Lucense.</w:t>
      </w:r>
    </w:p>
    <w:p w14:paraId="37DB770F" w14:textId="77777777" w:rsidR="00A73307" w:rsidRDefault="0072485F">
      <w:pPr>
        <w:spacing w:after="160" w:line="240" w:lineRule="auto"/>
        <w:jc w:val="both"/>
      </w:pPr>
      <w:proofErr w:type="spellStart"/>
      <w:r w:rsidRPr="6A5D339A">
        <w:rPr>
          <w:i/>
          <w:iCs/>
          <w:lang w:val="es-ES"/>
        </w:rPr>
        <w:t>Alimerka</w:t>
      </w:r>
      <w:proofErr w:type="spellEnd"/>
      <w:r w:rsidRPr="6A5D339A">
        <w:rPr>
          <w:i/>
          <w:iCs/>
          <w:lang w:val="es-ES"/>
        </w:rPr>
        <w:t xml:space="preserve"> trabaja conforme a criterios de responsabilidad, eficiencia, sostenibilidad e innovación y su objetivo es facilitar la vida de los consumidores y satisfacer sus necesidades, ofreciéndoles una solución de compra cómoda, saludable y atractiva.  </w:t>
      </w:r>
    </w:p>
    <w:sectPr w:rsidR="00A73307">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D1119" w14:textId="77777777" w:rsidR="003F61FF" w:rsidRDefault="003F61FF">
      <w:pPr>
        <w:spacing w:line="240" w:lineRule="auto"/>
      </w:pPr>
      <w:r>
        <w:separator/>
      </w:r>
    </w:p>
  </w:endnote>
  <w:endnote w:type="continuationSeparator" w:id="0">
    <w:p w14:paraId="76F6CAF5" w14:textId="77777777" w:rsidR="003F61FF" w:rsidRDefault="003F6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9673" w14:textId="77777777" w:rsidR="00A73307" w:rsidRDefault="0072485F">
    <w:pPr>
      <w:tabs>
        <w:tab w:val="center" w:pos="4252"/>
        <w:tab w:val="right" w:pos="8504"/>
        <w:tab w:val="right" w:pos="8478"/>
      </w:tabs>
      <w:spacing w:line="240" w:lineRule="auto"/>
      <w:rPr>
        <w:rFonts w:ascii="Calibri" w:eastAsia="Calibri" w:hAnsi="Calibri" w:cs="Calibri"/>
        <w:sz w:val="20"/>
        <w:szCs w:val="20"/>
      </w:rPr>
    </w:pPr>
    <w:r>
      <w:rPr>
        <w:rFonts w:ascii="Calibri" w:eastAsia="Calibri" w:hAnsi="Calibri" w:cs="Calibri"/>
        <w:sz w:val="20"/>
        <w:szCs w:val="20"/>
      </w:rPr>
      <w:t>Para más información:</w:t>
    </w:r>
  </w:p>
  <w:p w14:paraId="3E28F114" w14:textId="77777777" w:rsidR="00A73307" w:rsidRDefault="6A5D339A" w:rsidP="6A5D339A">
    <w:pPr>
      <w:tabs>
        <w:tab w:val="center" w:pos="4252"/>
        <w:tab w:val="right" w:pos="8504"/>
        <w:tab w:val="right" w:pos="8478"/>
      </w:tabs>
      <w:spacing w:line="240" w:lineRule="auto"/>
      <w:rPr>
        <w:rFonts w:ascii="Calibri" w:eastAsia="Calibri" w:hAnsi="Calibri" w:cs="Calibri"/>
        <w:sz w:val="20"/>
        <w:szCs w:val="20"/>
        <w:lang w:val="es-ES"/>
      </w:rPr>
    </w:pPr>
    <w:r w:rsidRPr="6A5D339A">
      <w:rPr>
        <w:rFonts w:ascii="Calibri" w:eastAsia="Calibri" w:hAnsi="Calibri" w:cs="Calibri"/>
        <w:sz w:val="20"/>
        <w:szCs w:val="20"/>
        <w:lang w:val="es-ES"/>
      </w:rPr>
      <w:t xml:space="preserve">Marta López Tejerina. Responsable de Comunicación Corporativa. </w:t>
    </w:r>
    <w:proofErr w:type="spellStart"/>
    <w:r w:rsidRPr="6A5D339A">
      <w:rPr>
        <w:rFonts w:ascii="Calibri" w:eastAsia="Calibri" w:hAnsi="Calibri" w:cs="Calibri"/>
        <w:sz w:val="20"/>
        <w:szCs w:val="20"/>
        <w:lang w:val="es-ES"/>
      </w:rPr>
      <w:t>Tfno</w:t>
    </w:r>
    <w:proofErr w:type="spellEnd"/>
    <w:r w:rsidRPr="6A5D339A">
      <w:rPr>
        <w:rFonts w:ascii="Calibri" w:eastAsia="Calibri" w:hAnsi="Calibri" w:cs="Calibri"/>
        <w:sz w:val="20"/>
        <w:szCs w:val="20"/>
        <w:lang w:val="es-ES"/>
      </w:rPr>
      <w:t>: 639039838</w:t>
    </w:r>
  </w:p>
  <w:p w14:paraId="50288860" w14:textId="77777777" w:rsidR="00A73307" w:rsidRDefault="6A5D339A" w:rsidP="6A5D339A">
    <w:pPr>
      <w:tabs>
        <w:tab w:val="center" w:pos="4252"/>
        <w:tab w:val="right" w:pos="8504"/>
        <w:tab w:val="right" w:pos="8478"/>
      </w:tabs>
      <w:spacing w:line="240" w:lineRule="auto"/>
      <w:rPr>
        <w:rFonts w:ascii="Calibri" w:eastAsia="Calibri" w:hAnsi="Calibri" w:cs="Calibri"/>
        <w:sz w:val="20"/>
        <w:szCs w:val="20"/>
        <w:lang w:val="es-ES"/>
      </w:rPr>
    </w:pPr>
    <w:r w:rsidRPr="6A5D339A">
      <w:rPr>
        <w:rFonts w:ascii="Calibri" w:eastAsia="Calibri" w:hAnsi="Calibri" w:cs="Calibri"/>
        <w:sz w:val="20"/>
        <w:szCs w:val="20"/>
        <w:lang w:val="es-ES"/>
      </w:rPr>
      <w:t>Marta Margolles Castejón. Comunicación Profesional. Tfno.: 630722410</w:t>
    </w:r>
  </w:p>
  <w:p w14:paraId="09F9E090" w14:textId="515B91B7" w:rsidR="00A73307" w:rsidRDefault="6A5D339A" w:rsidP="6A5D339A">
    <w:pPr>
      <w:tabs>
        <w:tab w:val="center" w:pos="4252"/>
        <w:tab w:val="right" w:pos="8504"/>
        <w:tab w:val="right" w:pos="8478"/>
      </w:tabs>
      <w:spacing w:line="240" w:lineRule="auto"/>
      <w:rPr>
        <w:rFonts w:ascii="Calibri" w:eastAsia="Calibri" w:hAnsi="Calibri" w:cs="Calibri"/>
        <w:sz w:val="20"/>
        <w:szCs w:val="20"/>
      </w:rPr>
    </w:pPr>
    <w:r w:rsidRPr="6A5D339A">
      <w:rPr>
        <w:rFonts w:ascii="Calibri" w:eastAsia="Calibri" w:hAnsi="Calibri" w:cs="Calibri"/>
        <w:sz w:val="20"/>
        <w:szCs w:val="20"/>
      </w:rPr>
      <w:t>Patricia Serna Mena. Comunicación Profesional. Tfno.: 661311940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3C358" w14:textId="77777777" w:rsidR="003F61FF" w:rsidRDefault="003F61FF">
      <w:pPr>
        <w:spacing w:line="240" w:lineRule="auto"/>
      </w:pPr>
      <w:r>
        <w:separator/>
      </w:r>
    </w:p>
  </w:footnote>
  <w:footnote w:type="continuationSeparator" w:id="0">
    <w:p w14:paraId="101CF9AA" w14:textId="77777777" w:rsidR="003F61FF" w:rsidRDefault="003F6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38696" w14:textId="77777777" w:rsidR="00A73307" w:rsidRDefault="0072485F">
    <w:r>
      <w:rPr>
        <w:noProof/>
      </w:rPr>
      <w:drawing>
        <wp:anchor distT="0" distB="0" distL="0" distR="0" simplePos="0" relativeHeight="251658240" behindDoc="1" locked="0" layoutInCell="1" hidden="0" allowOverlap="1" wp14:anchorId="5F5CDCF6" wp14:editId="07777777">
          <wp:simplePos x="0" y="0"/>
          <wp:positionH relativeFrom="column">
            <wp:posOffset>2213137</wp:posOffset>
          </wp:positionH>
          <wp:positionV relativeFrom="paragraph">
            <wp:posOffset>-342899</wp:posOffset>
          </wp:positionV>
          <wp:extent cx="1304925" cy="940117"/>
          <wp:effectExtent l="0" t="0" r="0" b="0"/>
          <wp:wrapNone/>
          <wp:docPr id="1"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1304925" cy="940117"/>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07"/>
    <w:rsid w:val="002E4B0E"/>
    <w:rsid w:val="003F61FF"/>
    <w:rsid w:val="00473866"/>
    <w:rsid w:val="006554CE"/>
    <w:rsid w:val="006E55A9"/>
    <w:rsid w:val="0072485F"/>
    <w:rsid w:val="00735982"/>
    <w:rsid w:val="00A73307"/>
    <w:rsid w:val="20BC78CE"/>
    <w:rsid w:val="48B27028"/>
    <w:rsid w:val="6A5D339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5A83"/>
  <w15:docId w15:val="{ECCD5F17-597D-4EA7-949D-B15B2688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2E4B0E"/>
    <w:rPr>
      <w:color w:val="0000FF" w:themeColor="hyperlink"/>
      <w:u w:val="single"/>
    </w:rPr>
  </w:style>
  <w:style w:type="character" w:styleId="Mencinsinresolver">
    <w:name w:val="Unresolved Mention"/>
    <w:basedOn w:val="Fuentedeprrafopredeter"/>
    <w:uiPriority w:val="99"/>
    <w:semiHidden/>
    <w:unhideWhenUsed/>
    <w:rsid w:val="002E4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07504">
      <w:bodyDiv w:val="1"/>
      <w:marLeft w:val="0"/>
      <w:marRight w:val="0"/>
      <w:marTop w:val="0"/>
      <w:marBottom w:val="0"/>
      <w:divBdr>
        <w:top w:val="none" w:sz="0" w:space="0" w:color="auto"/>
        <w:left w:val="none" w:sz="0" w:space="0" w:color="auto"/>
        <w:bottom w:val="none" w:sz="0" w:space="0" w:color="auto"/>
        <w:right w:val="none" w:sz="0" w:space="0" w:color="auto"/>
      </w:divBdr>
    </w:div>
    <w:div w:id="332536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QKWwFwuq8K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439</Words>
  <Characters>2418</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dc:creator>
  <cp:lastModifiedBy>Marta Margolles Castejón</cp:lastModifiedBy>
  <cp:revision>4</cp:revision>
  <dcterms:created xsi:type="dcterms:W3CDTF">2025-02-14T12:45:00Z</dcterms:created>
  <dcterms:modified xsi:type="dcterms:W3CDTF">2025-02-14T12:47:00Z</dcterms:modified>
</cp:coreProperties>
</file>